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Charity Event Planning Master Template</w:t>
      </w:r>
    </w:p>
    <w:p>
      <w:pPr>
        <w:pStyle w:val="Heading1"/>
      </w:pPr>
      <w:r>
        <w:t>1. General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t>Event Name</w:t>
            </w:r>
          </w:p>
        </w:tc>
        <w:tc>
          <w:tcPr>
            <w:tcW w:type="dxa" w:w="5112"/>
          </w:tcPr>
          <w:p>
            <w:r/>
          </w:p>
        </w:tc>
      </w:tr>
      <w:tr>
        <w:tc>
          <w:tcPr>
            <w:tcW w:type="dxa" w:w="5112"/>
          </w:tcPr>
          <w:p>
            <w:r>
              <w:t>Beneficiary Charity</w:t>
            </w:r>
          </w:p>
        </w:tc>
        <w:tc>
          <w:tcPr>
            <w:tcW w:type="dxa" w:w="5112"/>
          </w:tcPr>
          <w:p>
            <w:r/>
          </w:p>
        </w:tc>
      </w:tr>
      <w:tr>
        <w:tc>
          <w:tcPr>
            <w:tcW w:type="dxa" w:w="5112"/>
          </w:tcPr>
          <w:p>
            <w:r>
              <w:t>Venue Name</w:t>
            </w:r>
          </w:p>
        </w:tc>
        <w:tc>
          <w:tcPr>
            <w:tcW w:type="dxa" w:w="5112"/>
          </w:tcPr>
          <w:p>
            <w:r/>
          </w:p>
        </w:tc>
      </w:tr>
      <w:tr>
        <w:tc>
          <w:tcPr>
            <w:tcW w:type="dxa" w:w="5112"/>
          </w:tcPr>
          <w:p>
            <w:r>
              <w:t>Event Date/Time</w:t>
            </w:r>
          </w:p>
        </w:tc>
        <w:tc>
          <w:tcPr>
            <w:tcW w:type="dxa" w:w="5112"/>
          </w:tcPr>
          <w:p>
            <w:r/>
          </w:p>
        </w:tc>
      </w:tr>
    </w:tbl>
    <w:p>
      <w:pPr>
        <w:pStyle w:val="Heading1"/>
      </w:pPr>
      <w:r>
        <w:t>2. Financial &amp; Revenue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t>Revenue Source</w:t>
            </w:r>
          </w:p>
        </w:tc>
        <w:tc>
          <w:tcPr>
            <w:tcW w:type="dxa" w:w="2556"/>
          </w:tcPr>
          <w:p>
            <w:r>
              <w:t>Target ($)</w:t>
            </w:r>
          </w:p>
        </w:tc>
        <w:tc>
          <w:tcPr>
            <w:tcW w:type="dxa" w:w="2556"/>
          </w:tcPr>
          <w:p>
            <w:r>
              <w:t>Actual ($)</w:t>
            </w:r>
          </w:p>
        </w:tc>
        <w:tc>
          <w:tcPr>
            <w:tcW w:type="dxa" w:w="2556"/>
          </w:tcPr>
          <w:p>
            <w:r>
              <w:t>Notes</w:t>
            </w:r>
          </w:p>
        </w:tc>
      </w:tr>
      <w:tr>
        <w:tc>
          <w:tcPr>
            <w:tcW w:type="dxa" w:w="2556"/>
          </w:tcPr>
          <w:p>
            <w:r>
              <w:t>Ticket Sales</w:t>
            </w:r>
          </w:p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</w:tr>
      <w:tr>
        <w:tc>
          <w:tcPr>
            <w:tcW w:type="dxa" w:w="2556"/>
          </w:tcPr>
          <w:p>
            <w:r>
              <w:t>Sponsorships</w:t>
            </w:r>
          </w:p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</w:tr>
      <w:tr>
        <w:tc>
          <w:tcPr>
            <w:tcW w:type="dxa" w:w="2556"/>
          </w:tcPr>
          <w:p>
            <w:r>
              <w:t>Raffle/Auction</w:t>
            </w:r>
          </w:p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</w:tr>
      <w:tr>
        <w:tc>
          <w:tcPr>
            <w:tcW w:type="dxa" w:w="2556"/>
          </w:tcPr>
          <w:p>
            <w:r>
              <w:t>Merchandise</w:t>
            </w:r>
          </w:p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  <w:tc>
          <w:tcPr>
            <w:tcW w:type="dxa" w:w="2556"/>
          </w:tcPr>
          <w:p/>
        </w:tc>
      </w:tr>
    </w:tbl>
    <w:p>
      <w:pPr>
        <w:pStyle w:val="Heading1"/>
      </w:pPr>
      <w:r>
        <w:t>3. Marketing Strategy</w:t>
      </w:r>
    </w:p>
    <w:p>
      <w:r>
        <w:t>Target Audience / Messaging: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rPr>
          <w:trHeight w:val="1440"/>
        </w:trPr>
        <w:tc>
          <w:tcPr>
            <w:tcW w:type="dxa" w:w="10224"/>
          </w:tcPr>
          <w:p/>
        </w:tc>
      </w:tr>
    </w:tbl>
    <w:p>
      <w:pPr>
        <w:pStyle w:val="Heading1"/>
      </w:pPr>
      <w:r>
        <w:t>4. Talent &amp; Production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t>Time</w:t>
            </w:r>
          </w:p>
        </w:tc>
        <w:tc>
          <w:tcPr>
            <w:tcW w:type="dxa" w:w="3408"/>
          </w:tcPr>
          <w:p>
            <w:r>
              <w:t>Activity / Performer</w:t>
            </w:r>
          </w:p>
        </w:tc>
        <w:tc>
          <w:tcPr>
            <w:tcW w:type="dxa" w:w="3408"/>
          </w:tcPr>
          <w:p>
            <w:r>
              <w:t>Technical Needs</w:t>
            </w:r>
          </w:p>
        </w:tc>
      </w:tr>
      <w:tr>
        <w:tc>
          <w:tcPr>
            <w:tcW w:type="dxa" w:w="3408"/>
          </w:tcPr>
          <w:p/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/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/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/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/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</w:tbl>
    <w:p>
      <w:pPr>
        <w:pStyle w:val="Heading1"/>
      </w:pPr>
      <w:r>
        <w:t>5. Volunteers &amp; Staffing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r>
              <w:t>Role</w:t>
            </w:r>
          </w:p>
        </w:tc>
        <w:tc>
          <w:tcPr>
            <w:tcW w:type="dxa" w:w="3408"/>
          </w:tcPr>
          <w:p>
            <w:r>
              <w:t>Assigned Name</w:t>
            </w:r>
          </w:p>
        </w:tc>
        <w:tc>
          <w:tcPr>
            <w:tcW w:type="dxa" w:w="3408"/>
          </w:tcPr>
          <w:p>
            <w:r>
              <w:t>Contact</w:t>
            </w:r>
          </w:p>
        </w:tc>
      </w:tr>
      <w:tr>
        <w:tc>
          <w:tcPr>
            <w:tcW w:type="dxa" w:w="3408"/>
          </w:tcPr>
          <w:p>
            <w:r>
              <w:t>Event Lead</w:t>
            </w:r>
          </w:p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>
            <w:r>
              <w:t>Stage Manager</w:t>
            </w:r>
          </w:p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>
            <w:r>
              <w:t>Front of House</w:t>
            </w:r>
          </w:p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  <w:tr>
        <w:tc>
          <w:tcPr>
            <w:tcW w:type="dxa" w:w="3408"/>
          </w:tcPr>
          <w:p>
            <w:r>
              <w:t>Security/Safety</w:t>
            </w:r>
          </w:p>
        </w:tc>
        <w:tc>
          <w:tcPr>
            <w:tcW w:type="dxa" w:w="3408"/>
          </w:tcPr>
          <w:p/>
        </w:tc>
        <w:tc>
          <w:tcPr>
            <w:tcW w:type="dxa" w:w="3408"/>
          </w:tcPr>
          <w:p/>
        </w:tc>
      </w:tr>
    </w:tbl>
    <w:p>
      <w:pPr>
        <w:pStyle w:val="Heading1"/>
      </w:pPr>
      <w:r>
        <w:t>6. Logistics &amp; Safety Checklist</w:t>
      </w:r>
    </w:p>
    <w:p>
      <w:r>
        <w:t>☐ Liability Insurance Secured</w:t>
      </w:r>
    </w:p>
    <w:p>
      <w:r>
        <w:t>☐ Risk Assessment Completed</w:t>
      </w:r>
    </w:p>
    <w:p>
      <w:r>
        <w:t>☐ Licenses Obtained</w:t>
      </w:r>
    </w:p>
    <w:p>
      <w:r>
        <w:t>☐ Safety Briefing Scheduled</w:t>
      </w:r>
    </w:p>
    <w:p>
      <w:pPr>
        <w:pStyle w:val="Heading1"/>
      </w:pPr>
      <w:r>
        <w:t>7. Evaluation</w:t>
      </w:r>
    </w:p>
    <w:p>
      <w:r>
        <w:t>Key Successes &amp; Improvements: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rPr>
          <w:trHeight w:val="2160"/>
        </w:trPr>
        <w:tc>
          <w:tcPr>
            <w:tcW w:type="dxa" w:w="10224"/>
          </w:tcPr>
          <w:p/>
        </w:tc>
      </w:tr>
    </w:tbl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